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14" w:rsidRPr="002D4881" w:rsidRDefault="00DC1514" w:rsidP="00DC1514">
      <w:pPr>
        <w:rPr>
          <w:sz w:val="28"/>
          <w:szCs w:val="28"/>
        </w:rPr>
      </w:pPr>
      <w:r w:rsidRPr="002D4881">
        <w:rPr>
          <w:rFonts w:hint="eastAsia"/>
          <w:sz w:val="28"/>
          <w:szCs w:val="28"/>
        </w:rPr>
        <w:t>湖北国税：营改增政策执行口径第二辑</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2016-05-25 14:35:24</w:t>
      </w:r>
      <w:r w:rsidRPr="002D4881">
        <w:rPr>
          <w:rFonts w:hint="eastAsia"/>
          <w:sz w:val="28"/>
          <w:szCs w:val="28"/>
        </w:rPr>
        <w:t>来源：湖北省国家税务局作者：省局货物和劳务</w:t>
      </w:r>
    </w:p>
    <w:p w:rsidR="00DC1514" w:rsidRPr="002D4881" w:rsidRDefault="00DC1514" w:rsidP="00DC1514">
      <w:pPr>
        <w:rPr>
          <w:sz w:val="28"/>
          <w:szCs w:val="28"/>
        </w:rPr>
      </w:pP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为方便大家更好更快地了解营改增政策，有效解决营改增工作中遇到的问题，引导纳税人及时、充分享受营改增政策红利，依据《关于全面推开营业税改征增值税试点的通知》（财税</w:t>
      </w:r>
      <w:r w:rsidRPr="002D4881">
        <w:rPr>
          <w:rFonts w:hint="eastAsia"/>
          <w:sz w:val="28"/>
          <w:szCs w:val="28"/>
        </w:rPr>
        <w:t>[2016]36</w:t>
      </w:r>
      <w:r w:rsidRPr="002D4881">
        <w:rPr>
          <w:rFonts w:hint="eastAsia"/>
          <w:sz w:val="28"/>
          <w:szCs w:val="28"/>
        </w:rPr>
        <w:t>号）及财政部、国家税务总局系列文件规定，结合总局视频通报会上明确的事宜及我省实际情况，在第一辑执行口径基础上，经研究，现就有关问题全省统一明确如下。如与总局后期出台文件不一致的，以总局规定为准。</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第一部分</w:t>
      </w:r>
      <w:r w:rsidRPr="002D4881">
        <w:rPr>
          <w:rFonts w:hint="eastAsia"/>
          <w:sz w:val="28"/>
          <w:szCs w:val="28"/>
        </w:rPr>
        <w:t xml:space="preserve"> </w:t>
      </w:r>
      <w:r w:rsidRPr="002D4881">
        <w:rPr>
          <w:rFonts w:hint="eastAsia"/>
          <w:sz w:val="28"/>
          <w:szCs w:val="28"/>
        </w:rPr>
        <w:t>综合问题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41.</w:t>
      </w:r>
      <w:r w:rsidRPr="002D4881">
        <w:rPr>
          <w:rFonts w:hint="eastAsia"/>
          <w:sz w:val="28"/>
          <w:szCs w:val="28"/>
        </w:rPr>
        <w:t>纳税人已纳营业税未开具营业税发票的，开具增值税普通发票的问题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纳税人</w:t>
      </w:r>
      <w:r w:rsidRPr="002D4881">
        <w:rPr>
          <w:rFonts w:hint="eastAsia"/>
          <w:sz w:val="28"/>
          <w:szCs w:val="28"/>
        </w:rPr>
        <w:t>2016</w:t>
      </w:r>
      <w:r w:rsidRPr="002D4881">
        <w:rPr>
          <w:rFonts w:hint="eastAsia"/>
          <w:sz w:val="28"/>
          <w:szCs w:val="28"/>
        </w:rPr>
        <w:t>年</w:t>
      </w:r>
      <w:r w:rsidRPr="002D4881">
        <w:rPr>
          <w:rFonts w:hint="eastAsia"/>
          <w:sz w:val="28"/>
          <w:szCs w:val="28"/>
        </w:rPr>
        <w:t>5</w:t>
      </w:r>
      <w:r w:rsidRPr="002D4881">
        <w:rPr>
          <w:rFonts w:hint="eastAsia"/>
          <w:sz w:val="28"/>
          <w:szCs w:val="28"/>
        </w:rPr>
        <w:t>月</w:t>
      </w:r>
      <w:r w:rsidRPr="002D4881">
        <w:rPr>
          <w:rFonts w:hint="eastAsia"/>
          <w:sz w:val="28"/>
          <w:szCs w:val="28"/>
        </w:rPr>
        <w:t>1</w:t>
      </w:r>
      <w:r w:rsidRPr="002D4881">
        <w:rPr>
          <w:rFonts w:hint="eastAsia"/>
          <w:sz w:val="28"/>
          <w:szCs w:val="28"/>
        </w:rPr>
        <w:t>日前已申报缴纳营业税，未开具营业税发票的，经省国税局、省地税局协商，由纳税人提供主管地税机关出具的“已申报缴纳营业税、尚未开具营业税发票金额”的证明，纳税人以此为依据自行开具零税率增值税普通发票，或者向主管国税机关申</w:t>
      </w:r>
      <w:r w:rsidRPr="002D4881">
        <w:rPr>
          <w:rFonts w:hint="eastAsia"/>
          <w:sz w:val="28"/>
          <w:szCs w:val="28"/>
        </w:rPr>
        <w:lastRenderedPageBreak/>
        <w:t>请代开零税率增值税普通发票。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第二部分</w:t>
      </w:r>
      <w:r w:rsidRPr="002D4881">
        <w:rPr>
          <w:rFonts w:hint="eastAsia"/>
          <w:sz w:val="28"/>
          <w:szCs w:val="28"/>
        </w:rPr>
        <w:t xml:space="preserve">  </w:t>
      </w:r>
      <w:r w:rsidRPr="002D4881">
        <w:rPr>
          <w:rFonts w:hint="eastAsia"/>
          <w:sz w:val="28"/>
          <w:szCs w:val="28"/>
        </w:rPr>
        <w:t>金融保险业</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42.</w:t>
      </w:r>
      <w:r w:rsidRPr="002D4881">
        <w:rPr>
          <w:rFonts w:hint="eastAsia"/>
          <w:sz w:val="28"/>
          <w:szCs w:val="28"/>
        </w:rPr>
        <w:t>关于个人佣金汇总代开增值税发票的问题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保险业代理人取得的代理佣金收入，代理人可以委托佣金支付人向主管国税机关申请汇总代开增值税发票。在申请代开增值税发票时，保险公司应提供代理人清单作为代开资料，代理人清单上应注明代理人姓名、身份证号码、代理费收入、是否为个体工商户等信息，由保险公司盖章确认。主管国税机关将代理人清单留存备查，并按以下规定汇总代开增值税发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1</w:t>
      </w:r>
      <w:r w:rsidRPr="002D4881">
        <w:rPr>
          <w:rFonts w:hint="eastAsia"/>
          <w:sz w:val="28"/>
          <w:szCs w:val="28"/>
        </w:rPr>
        <w:t>）对代理人中超过小</w:t>
      </w:r>
      <w:proofErr w:type="gramStart"/>
      <w:r w:rsidRPr="002D4881">
        <w:rPr>
          <w:rFonts w:hint="eastAsia"/>
          <w:sz w:val="28"/>
          <w:szCs w:val="28"/>
        </w:rPr>
        <w:t>微企业</w:t>
      </w:r>
      <w:proofErr w:type="gramEnd"/>
      <w:r w:rsidRPr="002D4881">
        <w:rPr>
          <w:rFonts w:hint="eastAsia"/>
          <w:sz w:val="28"/>
          <w:szCs w:val="28"/>
        </w:rPr>
        <w:t>标准的个体工商户，可按规定代开增值税专用发票。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2</w:t>
      </w:r>
      <w:r w:rsidRPr="002D4881">
        <w:rPr>
          <w:rFonts w:hint="eastAsia"/>
          <w:sz w:val="28"/>
          <w:szCs w:val="28"/>
        </w:rPr>
        <w:t>）对代理人中的其他个人和符合小</w:t>
      </w:r>
      <w:proofErr w:type="gramStart"/>
      <w:r w:rsidRPr="002D4881">
        <w:rPr>
          <w:rFonts w:hint="eastAsia"/>
          <w:sz w:val="28"/>
          <w:szCs w:val="28"/>
        </w:rPr>
        <w:t>微企业</w:t>
      </w:r>
      <w:proofErr w:type="gramEnd"/>
      <w:r w:rsidRPr="002D4881">
        <w:rPr>
          <w:rFonts w:hint="eastAsia"/>
          <w:sz w:val="28"/>
          <w:szCs w:val="28"/>
        </w:rPr>
        <w:t>标准的个体工商户，应按规定代开增值税普通发票。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3</w:t>
      </w:r>
      <w:r w:rsidRPr="002D4881">
        <w:rPr>
          <w:rFonts w:hint="eastAsia"/>
          <w:sz w:val="28"/>
          <w:szCs w:val="28"/>
        </w:rPr>
        <w:t>）电信业、证券业及其他行业有类似情况的，可参照上述规定汇总代开发票。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lastRenderedPageBreak/>
        <w:t xml:space="preserve">　　第三部分</w:t>
      </w:r>
      <w:r w:rsidRPr="002D4881">
        <w:rPr>
          <w:rFonts w:hint="eastAsia"/>
          <w:sz w:val="28"/>
          <w:szCs w:val="28"/>
        </w:rPr>
        <w:t xml:space="preserve">  </w:t>
      </w:r>
      <w:r w:rsidRPr="002D4881">
        <w:rPr>
          <w:rFonts w:hint="eastAsia"/>
          <w:sz w:val="28"/>
          <w:szCs w:val="28"/>
        </w:rPr>
        <w:t>建筑业</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43.</w:t>
      </w:r>
      <w:r w:rsidRPr="002D4881">
        <w:rPr>
          <w:rFonts w:hint="eastAsia"/>
          <w:sz w:val="28"/>
          <w:szCs w:val="28"/>
        </w:rPr>
        <w:t>关于建安企业持有地税未到期《外出经营活动税收管理证明》（以下简称《外管证》）的问题。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1</w:t>
      </w:r>
      <w:r w:rsidRPr="002D4881">
        <w:rPr>
          <w:rFonts w:hint="eastAsia"/>
          <w:sz w:val="28"/>
          <w:szCs w:val="28"/>
        </w:rPr>
        <w:t>）省内建安企业持有地税未到期《外管证》的，纳税人可持下列任</w:t>
      </w:r>
      <w:proofErr w:type="gramStart"/>
      <w:r w:rsidRPr="002D4881">
        <w:rPr>
          <w:rFonts w:hint="eastAsia"/>
          <w:sz w:val="28"/>
          <w:szCs w:val="28"/>
        </w:rPr>
        <w:t>一</w:t>
      </w:r>
      <w:proofErr w:type="gramEnd"/>
      <w:r w:rsidRPr="002D4881">
        <w:rPr>
          <w:rFonts w:hint="eastAsia"/>
          <w:sz w:val="28"/>
          <w:szCs w:val="28"/>
        </w:rPr>
        <w:t>资料证件到主管国税机关办理报验登记：</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①机构所在地主管地税机关开具的《外管证》；</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②主管地税机关出具的证明。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为减轻纳税人负担，保证原地税已办理《外管证》纳税人的平滑过渡，报验地主管国</w:t>
      </w:r>
      <w:proofErr w:type="gramStart"/>
      <w:r w:rsidRPr="002D4881">
        <w:rPr>
          <w:rFonts w:hint="eastAsia"/>
          <w:sz w:val="28"/>
          <w:szCs w:val="28"/>
        </w:rPr>
        <w:t>税机关</w:t>
      </w:r>
      <w:proofErr w:type="gramEnd"/>
      <w:r w:rsidRPr="002D4881">
        <w:rPr>
          <w:rFonts w:hint="eastAsia"/>
          <w:sz w:val="28"/>
          <w:szCs w:val="28"/>
        </w:rPr>
        <w:t>应通过涉税事项办理系统的税务端进行申请，机构所在地主管国税机关按规定开具《外管证》。</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2</w:t>
      </w:r>
      <w:r w:rsidRPr="002D4881">
        <w:rPr>
          <w:rFonts w:hint="eastAsia"/>
          <w:sz w:val="28"/>
          <w:szCs w:val="28"/>
        </w:rPr>
        <w:t>）省外建安企业持有地税未到期的《外管证》的，直接到经营地国税机关办理报验登记。</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纳税人持《外管证》办理报验登记时，需要向报验地主管国</w:t>
      </w:r>
      <w:proofErr w:type="gramStart"/>
      <w:r w:rsidRPr="002D4881">
        <w:rPr>
          <w:rFonts w:hint="eastAsia"/>
          <w:sz w:val="28"/>
          <w:szCs w:val="28"/>
        </w:rPr>
        <w:t>税机关</w:t>
      </w:r>
      <w:proofErr w:type="gramEnd"/>
      <w:r w:rsidRPr="002D4881">
        <w:rPr>
          <w:rFonts w:hint="eastAsia"/>
          <w:sz w:val="28"/>
          <w:szCs w:val="28"/>
        </w:rPr>
        <w:t>提供本企业是否属于一般纳税人，以及该项目选择何种计税方法的证明资料。</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44. BT</w:t>
      </w:r>
      <w:r w:rsidRPr="002D4881">
        <w:rPr>
          <w:rFonts w:hint="eastAsia"/>
          <w:sz w:val="28"/>
          <w:szCs w:val="28"/>
        </w:rPr>
        <w:t>项目如何计算缴纳增值税的问题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BT</w:t>
      </w:r>
      <w:r w:rsidRPr="002D4881">
        <w:rPr>
          <w:rFonts w:hint="eastAsia"/>
          <w:sz w:val="28"/>
          <w:szCs w:val="28"/>
        </w:rPr>
        <w:t>即“建设</w:t>
      </w:r>
      <w:r w:rsidRPr="002D4881">
        <w:rPr>
          <w:rFonts w:hint="eastAsia"/>
          <w:sz w:val="28"/>
          <w:szCs w:val="28"/>
        </w:rPr>
        <w:t>--</w:t>
      </w:r>
      <w:r w:rsidRPr="002D4881">
        <w:rPr>
          <w:rFonts w:hint="eastAsia"/>
          <w:sz w:val="28"/>
          <w:szCs w:val="28"/>
        </w:rPr>
        <w:t>移交”，主要指政府利用非政府资金来进行基础非经营性设施建设项目的一种融资模式。</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1</w:t>
      </w:r>
      <w:r w:rsidRPr="002D4881">
        <w:rPr>
          <w:rFonts w:hint="eastAsia"/>
          <w:sz w:val="28"/>
          <w:szCs w:val="28"/>
        </w:rPr>
        <w:t>）以投融资人的名义立项建设（</w:t>
      </w:r>
      <w:r w:rsidRPr="002D4881">
        <w:rPr>
          <w:rFonts w:hint="eastAsia"/>
          <w:sz w:val="28"/>
          <w:szCs w:val="28"/>
        </w:rPr>
        <w:t>B</w:t>
      </w:r>
      <w:r w:rsidRPr="002D4881">
        <w:rPr>
          <w:rFonts w:hint="eastAsia"/>
          <w:sz w:val="28"/>
          <w:szCs w:val="28"/>
        </w:rPr>
        <w:t>），工程完工后转让给业主（</w:t>
      </w:r>
      <w:r w:rsidRPr="002D4881">
        <w:rPr>
          <w:rFonts w:hint="eastAsia"/>
          <w:sz w:val="28"/>
          <w:szCs w:val="28"/>
        </w:rPr>
        <w:t>T</w:t>
      </w:r>
      <w:r w:rsidRPr="002D4881">
        <w:rPr>
          <w:rFonts w:hint="eastAsia"/>
          <w:sz w:val="28"/>
          <w:szCs w:val="28"/>
        </w:rPr>
        <w:t>）的，在项目的不同阶段，分别按以下方法计税：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建设阶段，投融资人建设期间发生的支出为取得该项目（一般为不动产）所有权的成本，所取得的进项税额可以抵扣。投融资人将建筑工程承包给其他施工企业的，该施工企业为建筑业增值税纳税人，按“建筑业”税目征收增值税，其销售额为工程承包总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在转让阶段，就所取得收入按照“销售不动产”征收增值税，其销售额为取得的全部回购价款（包括工程建设费用、融资费用、管理费用和合理回报等收入，下同）。</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2</w:t>
      </w:r>
      <w:r w:rsidRPr="002D4881">
        <w:rPr>
          <w:rFonts w:hint="eastAsia"/>
          <w:sz w:val="28"/>
          <w:szCs w:val="28"/>
        </w:rPr>
        <w:t>）以项目业主的名义立项建设（</w:t>
      </w:r>
      <w:r w:rsidRPr="002D4881">
        <w:rPr>
          <w:rFonts w:hint="eastAsia"/>
          <w:sz w:val="28"/>
          <w:szCs w:val="28"/>
        </w:rPr>
        <w:t>B</w:t>
      </w:r>
      <w:r w:rsidRPr="002D4881">
        <w:rPr>
          <w:rFonts w:hint="eastAsia"/>
          <w:sz w:val="28"/>
          <w:szCs w:val="28"/>
        </w:rPr>
        <w:t>），工程完工后交付（</w:t>
      </w:r>
      <w:r w:rsidRPr="002D4881">
        <w:rPr>
          <w:rFonts w:hint="eastAsia"/>
          <w:sz w:val="28"/>
          <w:szCs w:val="28"/>
        </w:rPr>
        <w:t>T</w:t>
      </w:r>
      <w:r w:rsidRPr="002D4881">
        <w:rPr>
          <w:rFonts w:hint="eastAsia"/>
          <w:sz w:val="28"/>
          <w:szCs w:val="28"/>
        </w:rPr>
        <w:t>）业主的，在项目的各个阶段，按以下方法计税：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在建设阶段，投融资人建设期间发生的支出工程建设成本，所取</w:t>
      </w:r>
      <w:r w:rsidRPr="002D4881">
        <w:rPr>
          <w:rFonts w:hint="eastAsia"/>
          <w:sz w:val="28"/>
          <w:szCs w:val="28"/>
        </w:rPr>
        <w:lastRenderedPageBreak/>
        <w:t>得的进项税额可以按规定抵扣。投融资人将建筑工程承包给其他施工企业的，该施工企业为建筑业增值税纳税人，按“建筑业”税目征收增值税，其销售额为工程承包总额。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在交付阶段，就所取得收入按照“提供建筑服务”征收增值税，其销售额为取得的全部回购价款。</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按</w:t>
      </w:r>
      <w:r w:rsidRPr="002D4881">
        <w:rPr>
          <w:rFonts w:hint="eastAsia"/>
          <w:sz w:val="28"/>
          <w:szCs w:val="28"/>
        </w:rPr>
        <w:t>BT</w:t>
      </w:r>
      <w:r w:rsidRPr="002D4881">
        <w:rPr>
          <w:rFonts w:hint="eastAsia"/>
          <w:sz w:val="28"/>
          <w:szCs w:val="28"/>
        </w:rPr>
        <w:t>方式建设的项目，建设方（或投资方）纳税义务发生时间为按</w:t>
      </w:r>
      <w:r w:rsidRPr="002D4881">
        <w:rPr>
          <w:rFonts w:hint="eastAsia"/>
          <w:sz w:val="28"/>
          <w:szCs w:val="28"/>
        </w:rPr>
        <w:t>BT</w:t>
      </w:r>
      <w:r w:rsidRPr="002D4881">
        <w:rPr>
          <w:rFonts w:hint="eastAsia"/>
          <w:sz w:val="28"/>
          <w:szCs w:val="28"/>
        </w:rPr>
        <w:t>合同确定的分次付款时间。合同未明确付款日期的，其纳税义务发生时间为建设方（或投资方）收讫款项或者取得索取款项凭据以及应税行为完成的当天。</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45. BOT</w:t>
      </w:r>
      <w:r w:rsidRPr="002D4881">
        <w:rPr>
          <w:rFonts w:hint="eastAsia"/>
          <w:sz w:val="28"/>
          <w:szCs w:val="28"/>
        </w:rPr>
        <w:t>项目如何计算缴纳增值税的问题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BOT</w:t>
      </w:r>
      <w:r w:rsidRPr="002D4881">
        <w:rPr>
          <w:rFonts w:hint="eastAsia"/>
          <w:sz w:val="28"/>
          <w:szCs w:val="28"/>
        </w:rPr>
        <w:t>即建设</w:t>
      </w:r>
      <w:r w:rsidRPr="002D4881">
        <w:rPr>
          <w:rFonts w:hint="eastAsia"/>
          <w:sz w:val="28"/>
          <w:szCs w:val="28"/>
        </w:rPr>
        <w:t>-</w:t>
      </w:r>
      <w:r w:rsidRPr="002D4881">
        <w:rPr>
          <w:rFonts w:hint="eastAsia"/>
          <w:sz w:val="28"/>
          <w:szCs w:val="28"/>
        </w:rPr>
        <w:t>经营</w:t>
      </w:r>
      <w:r w:rsidRPr="002D4881">
        <w:rPr>
          <w:rFonts w:hint="eastAsia"/>
          <w:sz w:val="28"/>
          <w:szCs w:val="28"/>
        </w:rPr>
        <w:t>-</w:t>
      </w:r>
      <w:r w:rsidRPr="002D4881">
        <w:rPr>
          <w:rFonts w:hint="eastAsia"/>
          <w:sz w:val="28"/>
          <w:szCs w:val="28"/>
        </w:rPr>
        <w:t>转让。主要指私营企业参与基础设施建设，向社会提供公共服务的一种方式。</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我国一般称之为“特许权”，是指政府部门就某个基础设施项目与私人企业（项目公司）签订特许权协议，授予签约方的私人企业（包括外国企业）来承担该项目的投资、融资、建设和维护，在协议规定的特许期限内，许可其融资建设和经营特定的公用基础设施，并准许其通过向用户收取费用或出售产品以清偿贷款，回收投资并赚取利润。</w:t>
      </w:r>
      <w:r w:rsidRPr="002D4881">
        <w:rPr>
          <w:rFonts w:hint="eastAsia"/>
          <w:sz w:val="28"/>
          <w:szCs w:val="28"/>
        </w:rPr>
        <w:lastRenderedPageBreak/>
        <w:t>政府对这一基础设施有监督权，调控权，特许期满，签约方的私人企业将</w:t>
      </w:r>
      <w:proofErr w:type="gramStart"/>
      <w:r w:rsidRPr="002D4881">
        <w:rPr>
          <w:rFonts w:hint="eastAsia"/>
          <w:sz w:val="28"/>
          <w:szCs w:val="28"/>
        </w:rPr>
        <w:t>该基础</w:t>
      </w:r>
      <w:proofErr w:type="gramEnd"/>
      <w:r w:rsidRPr="002D4881">
        <w:rPr>
          <w:rFonts w:hint="eastAsia"/>
          <w:sz w:val="28"/>
          <w:szCs w:val="28"/>
        </w:rPr>
        <w:t>设施无偿或有偿移交给政府部门。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1</w:t>
      </w:r>
      <w:r w:rsidRPr="002D4881">
        <w:rPr>
          <w:rFonts w:hint="eastAsia"/>
          <w:sz w:val="28"/>
          <w:szCs w:val="28"/>
        </w:rPr>
        <w:t>）以投融资人的名义立项建设（</w:t>
      </w:r>
      <w:r w:rsidRPr="002D4881">
        <w:rPr>
          <w:rFonts w:hint="eastAsia"/>
          <w:sz w:val="28"/>
          <w:szCs w:val="28"/>
        </w:rPr>
        <w:t>B</w:t>
      </w:r>
      <w:r w:rsidRPr="002D4881">
        <w:rPr>
          <w:rFonts w:hint="eastAsia"/>
          <w:sz w:val="28"/>
          <w:szCs w:val="28"/>
        </w:rPr>
        <w:t>），工程完工后经营（</w:t>
      </w:r>
      <w:r w:rsidRPr="002D4881">
        <w:rPr>
          <w:rFonts w:hint="eastAsia"/>
          <w:sz w:val="28"/>
          <w:szCs w:val="28"/>
        </w:rPr>
        <w:t>O</w:t>
      </w:r>
      <w:r w:rsidRPr="002D4881">
        <w:rPr>
          <w:rFonts w:hint="eastAsia"/>
          <w:sz w:val="28"/>
          <w:szCs w:val="28"/>
        </w:rPr>
        <w:t>）一段时间，再转让业主（</w:t>
      </w:r>
      <w:r w:rsidRPr="002D4881">
        <w:rPr>
          <w:rFonts w:hint="eastAsia"/>
          <w:sz w:val="28"/>
          <w:szCs w:val="28"/>
        </w:rPr>
        <w:t>T</w:t>
      </w:r>
      <w:r w:rsidRPr="002D4881">
        <w:rPr>
          <w:rFonts w:hint="eastAsia"/>
          <w:sz w:val="28"/>
          <w:szCs w:val="28"/>
        </w:rPr>
        <w:t>）的，在项目的各个阶段，按以下方法计税：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建设阶段，投融资人建设期间发生的支出为取得该项目（一般为不动产）所有权的成本，所取得的进项税额可以抵扣。投融资人将建筑工程承包给其他施工企业的，该施工企业为建筑业增值税纳税人，按“建筑业”税目征收增值税，其销售额为工程承包总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在经营阶段，投融资人对所取得的收入按照其销售的货物、服务适用的税率计税。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在转让阶段，就所取得收入按照“销售不动产”税目征收增值税，其销售额为实际取得的全部回购价款（包括工程建设费用、融资费用、管理费用和合理回报等收入）。</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2</w:t>
      </w:r>
      <w:r w:rsidRPr="002D4881">
        <w:rPr>
          <w:rFonts w:hint="eastAsia"/>
          <w:sz w:val="28"/>
          <w:szCs w:val="28"/>
        </w:rPr>
        <w:t>）以项目业主的名义立项建设（</w:t>
      </w:r>
      <w:r w:rsidRPr="002D4881">
        <w:rPr>
          <w:rFonts w:hint="eastAsia"/>
          <w:sz w:val="28"/>
          <w:szCs w:val="28"/>
        </w:rPr>
        <w:t>B</w:t>
      </w:r>
      <w:r w:rsidRPr="002D4881">
        <w:rPr>
          <w:rFonts w:hint="eastAsia"/>
          <w:sz w:val="28"/>
          <w:szCs w:val="28"/>
        </w:rPr>
        <w:t>），工程完工后经营（</w:t>
      </w:r>
      <w:r w:rsidRPr="002D4881">
        <w:rPr>
          <w:rFonts w:hint="eastAsia"/>
          <w:sz w:val="28"/>
          <w:szCs w:val="28"/>
        </w:rPr>
        <w:t>O</w:t>
      </w:r>
      <w:r w:rsidRPr="002D4881">
        <w:rPr>
          <w:rFonts w:hint="eastAsia"/>
          <w:sz w:val="28"/>
          <w:szCs w:val="28"/>
        </w:rPr>
        <w:t>）一段时间，再交付业主（</w:t>
      </w:r>
      <w:r w:rsidRPr="002D4881">
        <w:rPr>
          <w:rFonts w:hint="eastAsia"/>
          <w:sz w:val="28"/>
          <w:szCs w:val="28"/>
        </w:rPr>
        <w:t>T</w:t>
      </w:r>
      <w:r w:rsidRPr="002D4881">
        <w:rPr>
          <w:rFonts w:hint="eastAsia"/>
          <w:sz w:val="28"/>
          <w:szCs w:val="28"/>
        </w:rPr>
        <w:t>）的，在项目的各个阶段，按以下方法计税：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建设阶段，投融资人建设期间发生的支出为取得该项目（一般为不动产）经营权的成本，作为“其他权益性无形资产­—基础设施资产经营权”核算，所取得的进项税额可以抵扣。投融资人将建筑工程承包给其他施工企业的，该施工企业为建筑业增值税纳税人，按“建筑业”税目征收增值税，其销售额为工程承包总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在经营阶段，投融资人对所取得的收入按照其销售的货物、服务适用的税率计税。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在交付阶段，就所取得收入按照“销售无形资产”税目征收增值税，其销售额为实际取得的全部回购价款。</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46.</w:t>
      </w:r>
      <w:r w:rsidRPr="002D4881">
        <w:rPr>
          <w:rFonts w:hint="eastAsia"/>
          <w:sz w:val="28"/>
          <w:szCs w:val="28"/>
        </w:rPr>
        <w:t>纳税人提供建筑服务，总公司为所属分公司的建筑项目购买货物、服务支付货款或银行承兑，造成购进货物的实际付款单位与取得增值税专用发票上注明的购货单位名称不一致的，能否抵扣增值税进项税额的问题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国税函〔</w:t>
      </w:r>
      <w:r w:rsidRPr="002D4881">
        <w:rPr>
          <w:rFonts w:hint="eastAsia"/>
          <w:sz w:val="28"/>
          <w:szCs w:val="28"/>
        </w:rPr>
        <w:t>2006</w:t>
      </w:r>
      <w:r w:rsidRPr="002D4881">
        <w:rPr>
          <w:rFonts w:hint="eastAsia"/>
          <w:sz w:val="28"/>
          <w:szCs w:val="28"/>
        </w:rPr>
        <w:t>〕</w:t>
      </w:r>
      <w:r w:rsidRPr="002D4881">
        <w:rPr>
          <w:rFonts w:hint="eastAsia"/>
          <w:sz w:val="28"/>
          <w:szCs w:val="28"/>
        </w:rPr>
        <w:t>1211</w:t>
      </w:r>
      <w:r w:rsidRPr="002D4881">
        <w:rPr>
          <w:rFonts w:hint="eastAsia"/>
          <w:sz w:val="28"/>
          <w:szCs w:val="28"/>
        </w:rPr>
        <w:t>号规定，对分公司购买货物从供应商取得的增值税专用发票，由总公司统一支付货款，造成购进货物的实际付款单位与发票上注明的购货单位名称不一致的，不属于《国家税务总局关于加强增值税征收管理若干问题的通知》（国税发〔</w:t>
      </w:r>
      <w:r w:rsidRPr="002D4881">
        <w:rPr>
          <w:rFonts w:hint="eastAsia"/>
          <w:sz w:val="28"/>
          <w:szCs w:val="28"/>
        </w:rPr>
        <w:t>1995</w:t>
      </w:r>
      <w:r w:rsidRPr="002D4881">
        <w:rPr>
          <w:rFonts w:hint="eastAsia"/>
          <w:sz w:val="28"/>
          <w:szCs w:val="28"/>
        </w:rPr>
        <w:t>〕</w:t>
      </w:r>
      <w:r w:rsidRPr="002D4881">
        <w:rPr>
          <w:rFonts w:hint="eastAsia"/>
          <w:sz w:val="28"/>
          <w:szCs w:val="28"/>
        </w:rPr>
        <w:t>192</w:t>
      </w:r>
      <w:r w:rsidRPr="002D4881">
        <w:rPr>
          <w:rFonts w:hint="eastAsia"/>
          <w:sz w:val="28"/>
          <w:szCs w:val="28"/>
        </w:rPr>
        <w:lastRenderedPageBreak/>
        <w:t>号）第一条第（三）款有关规定的情形，允许抵扣增值税进项税额。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因此，分公司购买货物从供应商取得的增值税专用发票，由总公司统一支付货款，造成购进货物的实际付款单位与发票上注明的购货单位名称不一致的，允许抵扣增值税进项税额。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47.</w:t>
      </w:r>
      <w:r w:rsidRPr="002D4881">
        <w:rPr>
          <w:rFonts w:hint="eastAsia"/>
          <w:sz w:val="28"/>
          <w:szCs w:val="28"/>
        </w:rPr>
        <w:t>建筑工程项目采用不同计税方法的，在</w:t>
      </w:r>
      <w:r w:rsidRPr="002D4881">
        <w:rPr>
          <w:rFonts w:hint="eastAsia"/>
          <w:sz w:val="28"/>
          <w:szCs w:val="28"/>
        </w:rPr>
        <w:t>2016</w:t>
      </w:r>
      <w:r w:rsidRPr="002D4881">
        <w:rPr>
          <w:rFonts w:hint="eastAsia"/>
          <w:sz w:val="28"/>
          <w:szCs w:val="28"/>
        </w:rPr>
        <w:t>年</w:t>
      </w:r>
      <w:r w:rsidRPr="002D4881">
        <w:rPr>
          <w:rFonts w:hint="eastAsia"/>
          <w:sz w:val="28"/>
          <w:szCs w:val="28"/>
        </w:rPr>
        <w:t>5</w:t>
      </w:r>
      <w:r w:rsidRPr="002D4881">
        <w:rPr>
          <w:rFonts w:hint="eastAsia"/>
          <w:sz w:val="28"/>
          <w:szCs w:val="28"/>
        </w:rPr>
        <w:t>月</w:t>
      </w:r>
      <w:r w:rsidRPr="002D4881">
        <w:rPr>
          <w:rFonts w:hint="eastAsia"/>
          <w:sz w:val="28"/>
          <w:szCs w:val="28"/>
        </w:rPr>
        <w:t>1</w:t>
      </w:r>
      <w:r w:rsidRPr="002D4881">
        <w:rPr>
          <w:rFonts w:hint="eastAsia"/>
          <w:sz w:val="28"/>
          <w:szCs w:val="28"/>
        </w:rPr>
        <w:t>日后竣工的，处置结余的工程物资如何计税的问题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1</w:t>
      </w:r>
      <w:r w:rsidRPr="002D4881">
        <w:rPr>
          <w:rFonts w:hint="eastAsia"/>
          <w:sz w:val="28"/>
          <w:szCs w:val="28"/>
        </w:rPr>
        <w:t>）采取简易计税方法的建筑工程老项目，在</w:t>
      </w:r>
      <w:r w:rsidRPr="002D4881">
        <w:rPr>
          <w:rFonts w:hint="eastAsia"/>
          <w:sz w:val="28"/>
          <w:szCs w:val="28"/>
        </w:rPr>
        <w:t>2016</w:t>
      </w:r>
      <w:r w:rsidRPr="002D4881">
        <w:rPr>
          <w:rFonts w:hint="eastAsia"/>
          <w:sz w:val="28"/>
          <w:szCs w:val="28"/>
        </w:rPr>
        <w:t>年</w:t>
      </w:r>
      <w:r w:rsidRPr="002D4881">
        <w:rPr>
          <w:rFonts w:hint="eastAsia"/>
          <w:sz w:val="28"/>
          <w:szCs w:val="28"/>
        </w:rPr>
        <w:t>5</w:t>
      </w:r>
      <w:r w:rsidRPr="002D4881">
        <w:rPr>
          <w:rFonts w:hint="eastAsia"/>
          <w:sz w:val="28"/>
          <w:szCs w:val="28"/>
        </w:rPr>
        <w:t>月</w:t>
      </w:r>
      <w:r w:rsidRPr="002D4881">
        <w:rPr>
          <w:rFonts w:hint="eastAsia"/>
          <w:sz w:val="28"/>
          <w:szCs w:val="28"/>
        </w:rPr>
        <w:t>1</w:t>
      </w:r>
      <w:r w:rsidRPr="002D4881">
        <w:rPr>
          <w:rFonts w:hint="eastAsia"/>
          <w:sz w:val="28"/>
          <w:szCs w:val="28"/>
        </w:rPr>
        <w:t>日后竣工的，处置结余的</w:t>
      </w:r>
      <w:r w:rsidRPr="002D4881">
        <w:rPr>
          <w:rFonts w:hint="eastAsia"/>
          <w:sz w:val="28"/>
          <w:szCs w:val="28"/>
        </w:rPr>
        <w:t>4</w:t>
      </w:r>
      <w:r w:rsidRPr="002D4881">
        <w:rPr>
          <w:rFonts w:hint="eastAsia"/>
          <w:sz w:val="28"/>
          <w:szCs w:val="28"/>
        </w:rPr>
        <w:t>月</w:t>
      </w:r>
      <w:r w:rsidRPr="002D4881">
        <w:rPr>
          <w:rFonts w:hint="eastAsia"/>
          <w:sz w:val="28"/>
          <w:szCs w:val="28"/>
        </w:rPr>
        <w:t>30</w:t>
      </w:r>
      <w:r w:rsidRPr="002D4881">
        <w:rPr>
          <w:rFonts w:hint="eastAsia"/>
          <w:sz w:val="28"/>
          <w:szCs w:val="28"/>
        </w:rPr>
        <w:t>日前购入的工程物资，所取得的收入可以按照简易计税方法计算缴纳增值税。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2</w:t>
      </w:r>
      <w:r w:rsidRPr="002D4881">
        <w:rPr>
          <w:rFonts w:hint="eastAsia"/>
          <w:sz w:val="28"/>
          <w:szCs w:val="28"/>
        </w:rPr>
        <w:t>）对采取简易计税方法的建筑工程老项目，在</w:t>
      </w:r>
      <w:r w:rsidRPr="002D4881">
        <w:rPr>
          <w:rFonts w:hint="eastAsia"/>
          <w:sz w:val="28"/>
          <w:szCs w:val="28"/>
        </w:rPr>
        <w:t>5</w:t>
      </w:r>
      <w:r w:rsidRPr="002D4881">
        <w:rPr>
          <w:rFonts w:hint="eastAsia"/>
          <w:sz w:val="28"/>
          <w:szCs w:val="28"/>
        </w:rPr>
        <w:t>月</w:t>
      </w:r>
      <w:r w:rsidRPr="002D4881">
        <w:rPr>
          <w:rFonts w:hint="eastAsia"/>
          <w:sz w:val="28"/>
          <w:szCs w:val="28"/>
        </w:rPr>
        <w:t>1</w:t>
      </w:r>
      <w:r w:rsidRPr="002D4881">
        <w:rPr>
          <w:rFonts w:hint="eastAsia"/>
          <w:sz w:val="28"/>
          <w:szCs w:val="28"/>
        </w:rPr>
        <w:t>日后购进的工程材料，发生转让、变卖和处置等应税行为的，要按照货物的适用税率计算缴纳增值税。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3</w:t>
      </w:r>
      <w:r w:rsidRPr="002D4881">
        <w:rPr>
          <w:rFonts w:hint="eastAsia"/>
          <w:sz w:val="28"/>
          <w:szCs w:val="28"/>
        </w:rPr>
        <w:t>）在实际操作上，纳税人取得增值税专用发票先行申报增值税进项税额，后期按照简易计税方法建筑工程项目的工程材料实际投入使用的数量和金额，在当期做进项税额转出。竣工结算后，处置结余的工程物资取得的收入按照货物的适用税率计算缴纳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lastRenderedPageBreak/>
        <w:t xml:space="preserve">　　</w:t>
      </w:r>
      <w:r w:rsidRPr="002D4881">
        <w:rPr>
          <w:rFonts w:hint="eastAsia"/>
          <w:sz w:val="28"/>
          <w:szCs w:val="28"/>
        </w:rPr>
        <w:t>48.</w:t>
      </w:r>
      <w:r w:rsidRPr="002D4881">
        <w:rPr>
          <w:rFonts w:hint="eastAsia"/>
          <w:sz w:val="28"/>
          <w:szCs w:val="28"/>
        </w:rPr>
        <w:t>建筑业增值税纳税义务发生时间、销售额的确认问题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纳税人提供建筑服务采取预收款方式的，其纳税义务发生时间为收到预收款的当天。</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采取预收款以外其他方式的，为提供建筑服务并收讫销售款项或者取得索取销售款项凭据的当天；其销售额按权责发生制确认。</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先开具发票的，为开具发票的当天。</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第四部分</w:t>
      </w:r>
      <w:r w:rsidRPr="002D4881">
        <w:rPr>
          <w:rFonts w:hint="eastAsia"/>
          <w:sz w:val="28"/>
          <w:szCs w:val="28"/>
        </w:rPr>
        <w:t xml:space="preserve">  </w:t>
      </w:r>
      <w:r w:rsidRPr="002D4881">
        <w:rPr>
          <w:rFonts w:hint="eastAsia"/>
          <w:sz w:val="28"/>
          <w:szCs w:val="28"/>
        </w:rPr>
        <w:t>房地产业</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49.</w:t>
      </w:r>
      <w:r w:rsidRPr="002D4881">
        <w:rPr>
          <w:rFonts w:hint="eastAsia"/>
          <w:sz w:val="28"/>
          <w:szCs w:val="28"/>
        </w:rPr>
        <w:t>房地产开发企业取得预售款开具发票的问题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房地产开发企业在收到预收款时，可以向购房者开具增值税普通发票，在开具增值税普通发票时</w:t>
      </w:r>
      <w:proofErr w:type="gramStart"/>
      <w:r w:rsidRPr="002D4881">
        <w:rPr>
          <w:rFonts w:hint="eastAsia"/>
          <w:sz w:val="28"/>
          <w:szCs w:val="28"/>
        </w:rPr>
        <w:t>暂选择</w:t>
      </w:r>
      <w:proofErr w:type="gramEnd"/>
      <w:r w:rsidRPr="002D4881">
        <w:rPr>
          <w:rFonts w:hint="eastAsia"/>
          <w:sz w:val="28"/>
          <w:szCs w:val="28"/>
        </w:rPr>
        <w:t>“零税率”开票，金额为实际收到的预收款。在发票备注栏上列</w:t>
      </w:r>
      <w:proofErr w:type="gramStart"/>
      <w:r w:rsidRPr="002D4881">
        <w:rPr>
          <w:rFonts w:hint="eastAsia"/>
          <w:sz w:val="28"/>
          <w:szCs w:val="28"/>
        </w:rPr>
        <w:t>明合同</w:t>
      </w:r>
      <w:proofErr w:type="gramEnd"/>
      <w:r w:rsidRPr="002D4881">
        <w:rPr>
          <w:rFonts w:hint="eastAsia"/>
          <w:sz w:val="28"/>
          <w:szCs w:val="28"/>
        </w:rPr>
        <w:t>约定面积、价格、房屋全价，同时注明“预收款，不作为产权交易凭据”。在开具发票次月申报期内，通过《增值税预缴税款表》进行申报，按照规定预缴增值税。预收款所开发票金额不在申报表附表（一）中反映。</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在交房时，按所售不动产全款开具增值税发票，按规定申报纳税。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50.</w:t>
      </w:r>
      <w:r w:rsidRPr="002D4881">
        <w:rPr>
          <w:rFonts w:hint="eastAsia"/>
          <w:sz w:val="28"/>
          <w:szCs w:val="28"/>
        </w:rPr>
        <w:t>小规模纳税人转让土地使用权如何计税的问题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小规模纳税人将取得的土地使用权未经开发直接转让的，为销售土地使用权，以取得的全部价款和价外费用为销售额，按照</w:t>
      </w:r>
      <w:r w:rsidRPr="002D4881">
        <w:rPr>
          <w:rFonts w:hint="eastAsia"/>
          <w:sz w:val="28"/>
          <w:szCs w:val="28"/>
        </w:rPr>
        <w:t>3%</w:t>
      </w:r>
      <w:r w:rsidRPr="002D4881">
        <w:rPr>
          <w:rFonts w:hint="eastAsia"/>
          <w:sz w:val="28"/>
          <w:szCs w:val="28"/>
        </w:rPr>
        <w:t>的征收率计算应纳增值税税额。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小规模纳税人将取得的土地使用权经开发后转让的，为转让建筑物或者构筑物时一并转让其所占土地的使用权，按照销售不动产征收增值税，以取得的全部价款和价外费用为销售额，按照</w:t>
      </w:r>
      <w:r w:rsidRPr="002D4881">
        <w:rPr>
          <w:rFonts w:hint="eastAsia"/>
          <w:sz w:val="28"/>
          <w:szCs w:val="28"/>
        </w:rPr>
        <w:t>5%</w:t>
      </w:r>
      <w:r w:rsidRPr="002D4881">
        <w:rPr>
          <w:rFonts w:hint="eastAsia"/>
          <w:sz w:val="28"/>
          <w:szCs w:val="28"/>
        </w:rPr>
        <w:t>的征收率计算应纳增值税税额。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51.</w:t>
      </w:r>
      <w:r w:rsidRPr="002D4881">
        <w:rPr>
          <w:rFonts w:hint="eastAsia"/>
          <w:sz w:val="28"/>
          <w:szCs w:val="28"/>
        </w:rPr>
        <w:t>房地产企业将建设的医院、幼儿园、学校、供水设施、变电站、市政道路等配套设施无偿赠送（移交）给政府的，是否视同销售的问题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房地产企业将建设的医院、幼儿园、学校、供水设施、变电站、市政道路等配套设施无偿赠送（移交）给政府的，如果上述设施在可售面积之外，作为无偿赠送的服务用于公益事业，不视同销售；如果上述配套设施在可售面积之内，则应视同销售，征收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52.</w:t>
      </w:r>
      <w:r w:rsidRPr="002D4881">
        <w:rPr>
          <w:rFonts w:hint="eastAsia"/>
          <w:sz w:val="28"/>
          <w:szCs w:val="28"/>
        </w:rPr>
        <w:t>房地产企业销售不动产的同时，无偿提供家具、家电等货物</w:t>
      </w:r>
      <w:r w:rsidRPr="002D4881">
        <w:rPr>
          <w:rFonts w:hint="eastAsia"/>
          <w:sz w:val="28"/>
          <w:szCs w:val="28"/>
        </w:rPr>
        <w:lastRenderedPageBreak/>
        <w:t>的征税问题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房地产企业销售不动产，将不动产与货物一并销售，且货物包含在不动产价格以内的，不单独对货物按照适用税率征收增值税。例如随精装房一并销售的家具、家电等货物，不单独对货物按</w:t>
      </w:r>
      <w:r w:rsidRPr="002D4881">
        <w:rPr>
          <w:rFonts w:hint="eastAsia"/>
          <w:sz w:val="28"/>
          <w:szCs w:val="28"/>
        </w:rPr>
        <w:t>17%</w:t>
      </w:r>
      <w:r w:rsidRPr="002D4881">
        <w:rPr>
          <w:rFonts w:hint="eastAsia"/>
          <w:sz w:val="28"/>
          <w:szCs w:val="28"/>
        </w:rPr>
        <w:t>税率征收增值税。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房地产企业销售不动产时，在房价以外单独无偿提供的货物，应视同销售货物，按货物适用税率征收增值税。例如，房地产企业销售商品房时，为促销举办抽奖活动赠送的家电，应视同销售货物，按货物适用税率征收增值税。</w:t>
      </w:r>
      <w:r w:rsidRPr="002D4881">
        <w:rPr>
          <w:rFonts w:hint="eastAsia"/>
          <w:sz w:val="28"/>
          <w:szCs w:val="28"/>
        </w:rPr>
        <w:t xml:space="preserve"> </w:t>
      </w:r>
    </w:p>
    <w:p w:rsidR="00DC1514" w:rsidRPr="002D4881" w:rsidRDefault="00DC1514" w:rsidP="00DC1514">
      <w:pPr>
        <w:rPr>
          <w:sz w:val="28"/>
          <w:szCs w:val="28"/>
        </w:rPr>
      </w:pPr>
    </w:p>
    <w:p w:rsidR="00DC1514" w:rsidRPr="00877030" w:rsidRDefault="00DC1514" w:rsidP="00DC1514">
      <w:pPr>
        <w:rPr>
          <w:sz w:val="28"/>
          <w:szCs w:val="28"/>
          <w:highlight w:val="cyan"/>
        </w:rPr>
      </w:pPr>
      <w:r w:rsidRPr="002D4881">
        <w:rPr>
          <w:rFonts w:hint="eastAsia"/>
          <w:sz w:val="28"/>
          <w:szCs w:val="28"/>
        </w:rPr>
        <w:t xml:space="preserve">　　</w:t>
      </w:r>
      <w:r w:rsidRPr="00877030">
        <w:rPr>
          <w:rFonts w:hint="eastAsia"/>
          <w:sz w:val="28"/>
          <w:szCs w:val="28"/>
          <w:highlight w:val="cyan"/>
        </w:rPr>
        <w:t>第五部分</w:t>
      </w:r>
      <w:r w:rsidRPr="00877030">
        <w:rPr>
          <w:rFonts w:hint="eastAsia"/>
          <w:sz w:val="28"/>
          <w:szCs w:val="28"/>
          <w:highlight w:val="cyan"/>
        </w:rPr>
        <w:t xml:space="preserve">  </w:t>
      </w:r>
      <w:r w:rsidRPr="00877030">
        <w:rPr>
          <w:rFonts w:hint="eastAsia"/>
          <w:sz w:val="28"/>
          <w:szCs w:val="28"/>
          <w:highlight w:val="cyan"/>
        </w:rPr>
        <w:t>生活服务业</w:t>
      </w:r>
      <w:r w:rsidRPr="00877030">
        <w:rPr>
          <w:rFonts w:hint="eastAsia"/>
          <w:sz w:val="28"/>
          <w:szCs w:val="28"/>
          <w:highlight w:val="cyan"/>
        </w:rPr>
        <w:t xml:space="preserve"> </w:t>
      </w:r>
    </w:p>
    <w:p w:rsidR="00DC1514" w:rsidRPr="00877030" w:rsidRDefault="00DC1514" w:rsidP="00DC1514">
      <w:pPr>
        <w:rPr>
          <w:sz w:val="28"/>
          <w:szCs w:val="28"/>
          <w:highlight w:val="cyan"/>
        </w:rPr>
      </w:pPr>
    </w:p>
    <w:p w:rsidR="00DC1514" w:rsidRPr="00877030" w:rsidRDefault="00DC1514" w:rsidP="00DC1514">
      <w:pPr>
        <w:rPr>
          <w:sz w:val="28"/>
          <w:szCs w:val="28"/>
          <w:highlight w:val="cyan"/>
        </w:rPr>
      </w:pPr>
      <w:r w:rsidRPr="00877030">
        <w:rPr>
          <w:rFonts w:hint="eastAsia"/>
          <w:sz w:val="28"/>
          <w:szCs w:val="28"/>
          <w:highlight w:val="cyan"/>
        </w:rPr>
        <w:t xml:space="preserve">　　</w:t>
      </w:r>
      <w:r w:rsidRPr="00877030">
        <w:rPr>
          <w:rFonts w:hint="eastAsia"/>
          <w:sz w:val="28"/>
          <w:szCs w:val="28"/>
          <w:highlight w:val="cyan"/>
        </w:rPr>
        <w:t>53.</w:t>
      </w:r>
      <w:r w:rsidRPr="00877030">
        <w:rPr>
          <w:rFonts w:hint="eastAsia"/>
          <w:sz w:val="28"/>
          <w:szCs w:val="28"/>
          <w:highlight w:val="cyan"/>
        </w:rPr>
        <w:t>纳税人销售服务时，提供的各种货物、服务，如何计算缴纳增值税？</w:t>
      </w:r>
      <w:r w:rsidRPr="00877030">
        <w:rPr>
          <w:rFonts w:hint="eastAsia"/>
          <w:sz w:val="28"/>
          <w:szCs w:val="28"/>
          <w:highlight w:val="cyan"/>
        </w:rPr>
        <w:t xml:space="preserve"> </w:t>
      </w:r>
    </w:p>
    <w:p w:rsidR="00DC1514" w:rsidRPr="00877030" w:rsidRDefault="00DC1514" w:rsidP="00DC1514">
      <w:pPr>
        <w:rPr>
          <w:sz w:val="28"/>
          <w:szCs w:val="28"/>
          <w:highlight w:val="cyan"/>
        </w:rPr>
      </w:pPr>
    </w:p>
    <w:p w:rsidR="00DC1514" w:rsidRPr="00877030" w:rsidRDefault="00DC1514" w:rsidP="00DC1514">
      <w:pPr>
        <w:rPr>
          <w:sz w:val="28"/>
          <w:szCs w:val="28"/>
          <w:highlight w:val="cyan"/>
        </w:rPr>
      </w:pPr>
      <w:r w:rsidRPr="00877030">
        <w:rPr>
          <w:rFonts w:hint="eastAsia"/>
          <w:sz w:val="28"/>
          <w:szCs w:val="28"/>
          <w:highlight w:val="cyan"/>
        </w:rPr>
        <w:t xml:space="preserve">　　纳税人销售服务时，包含在售价中的各种货物、服务，统一按照销售服务计算缴纳增值税。例如，酒店房价中包含的早餐、节令食品、矿泉水等货物或者服务，统一按照住宿服务的价格计算缴纳增值税。</w:t>
      </w:r>
      <w:r w:rsidRPr="00877030">
        <w:rPr>
          <w:rFonts w:hint="eastAsia"/>
          <w:sz w:val="28"/>
          <w:szCs w:val="28"/>
          <w:highlight w:val="cyan"/>
        </w:rPr>
        <w:t xml:space="preserve"> </w:t>
      </w:r>
    </w:p>
    <w:p w:rsidR="00DC1514" w:rsidRPr="00877030" w:rsidRDefault="00DC1514" w:rsidP="00DC1514">
      <w:pPr>
        <w:rPr>
          <w:sz w:val="28"/>
          <w:szCs w:val="28"/>
          <w:highlight w:val="cyan"/>
        </w:rPr>
      </w:pPr>
    </w:p>
    <w:p w:rsidR="00DC1514" w:rsidRPr="002D4881" w:rsidRDefault="00DC1514" w:rsidP="00DC1514">
      <w:pPr>
        <w:rPr>
          <w:sz w:val="28"/>
          <w:szCs w:val="28"/>
        </w:rPr>
      </w:pPr>
      <w:r w:rsidRPr="00877030">
        <w:rPr>
          <w:rFonts w:hint="eastAsia"/>
          <w:sz w:val="28"/>
          <w:szCs w:val="28"/>
          <w:highlight w:val="cyan"/>
        </w:rPr>
        <w:t xml:space="preserve">　　纳税人销售服务时，单独标价收取费用的货物、服务，应当分别</w:t>
      </w:r>
      <w:r w:rsidRPr="00877030">
        <w:rPr>
          <w:rFonts w:hint="eastAsia"/>
          <w:sz w:val="28"/>
          <w:szCs w:val="28"/>
          <w:highlight w:val="cyan"/>
        </w:rPr>
        <w:lastRenderedPageBreak/>
        <w:t>计算缴纳增值税。例如，酒店在客房中单独标价销售的饮料、日常用品等，不得并入房价按照住宿服务收入征收增值税，应按照销售货物征收增值税。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w:t>
      </w:r>
      <w:proofErr w:type="gramStart"/>
      <w:r w:rsidRPr="002D4881">
        <w:rPr>
          <w:rFonts w:hint="eastAsia"/>
          <w:sz w:val="28"/>
          <w:szCs w:val="28"/>
        </w:rPr>
        <w:t>一</w:t>
      </w:r>
      <w:proofErr w:type="gramEnd"/>
      <w:r w:rsidRPr="002D4881">
        <w:rPr>
          <w:rFonts w:hint="eastAsia"/>
          <w:sz w:val="28"/>
          <w:szCs w:val="28"/>
        </w:rPr>
        <w:t>)</w:t>
      </w:r>
      <w:r w:rsidRPr="002D4881">
        <w:rPr>
          <w:rFonts w:hint="eastAsia"/>
          <w:sz w:val="28"/>
          <w:szCs w:val="28"/>
        </w:rPr>
        <w:t>酒店业</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54.</w:t>
      </w:r>
      <w:r w:rsidRPr="002D4881">
        <w:rPr>
          <w:rFonts w:hint="eastAsia"/>
          <w:sz w:val="28"/>
          <w:szCs w:val="28"/>
        </w:rPr>
        <w:t>对客户支付的住宿费能否开具增值税专用发票？如能开具，需提供哪些资料？</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住宿服务购买方索取增值税专用发票的，酒店企业可以为其开具增值税专用发票。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酒店在开具专用发票时，客户只需要提供以下信息：客户所属单位名称、纳税人识别号（或统一社会信用代码证号码）、地址电话、开户行及</w:t>
      </w:r>
      <w:proofErr w:type="gramStart"/>
      <w:r w:rsidRPr="002D4881">
        <w:rPr>
          <w:rFonts w:hint="eastAsia"/>
          <w:sz w:val="28"/>
          <w:szCs w:val="28"/>
        </w:rPr>
        <w:t>帐号</w:t>
      </w:r>
      <w:proofErr w:type="gramEnd"/>
      <w:r w:rsidRPr="002D4881">
        <w:rPr>
          <w:rFonts w:hint="eastAsia"/>
          <w:sz w:val="28"/>
          <w:szCs w:val="28"/>
        </w:rPr>
        <w:t>。</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消费客户可以采取多种方式提供相关信息，比如说一张附有上述信息的小卡片。并不需要提供信息资料的原件或复印件。</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55.</w:t>
      </w:r>
      <w:r w:rsidRPr="002D4881">
        <w:rPr>
          <w:rFonts w:hint="eastAsia"/>
          <w:sz w:val="28"/>
          <w:szCs w:val="28"/>
        </w:rPr>
        <w:t>为客户开具住宿费增值税专用发票时，对付款方式有什么要求？</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lastRenderedPageBreak/>
        <w:t xml:space="preserve">　　对付款方式没有要求，现金、信用卡、银行转账等方式均可，信用卡、银行转账都可以是住店个人的或者第三方的。</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56.</w:t>
      </w:r>
      <w:r w:rsidRPr="002D4881">
        <w:rPr>
          <w:rFonts w:hint="eastAsia"/>
          <w:sz w:val="28"/>
          <w:szCs w:val="28"/>
        </w:rPr>
        <w:t>酒店业纳税人提供的招待服务，是否视同销售？</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酒店业纳税人在本酒店宴请客人发生的招待支出，应作视同销售处理。</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57.</w:t>
      </w:r>
      <w:r w:rsidRPr="002D4881">
        <w:rPr>
          <w:rFonts w:hint="eastAsia"/>
          <w:sz w:val="28"/>
          <w:szCs w:val="28"/>
        </w:rPr>
        <w:t>酒店业纳税人提供会议服务，如何核算和开票？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酒店业纳税人对提供会议服务中包含的餐饮服务、住宿服务收入，可一并按会议服务核算计税，开具增值税发票。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58.</w:t>
      </w:r>
      <w:r w:rsidRPr="002D4881">
        <w:rPr>
          <w:rFonts w:hint="eastAsia"/>
          <w:sz w:val="28"/>
          <w:szCs w:val="28"/>
        </w:rPr>
        <w:t>酒店业纳税人收到客人支付的物品损坏赔款如何计税？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客人支付的物品损坏赔款应作为提供住宿服务取得的价外费用，按住宿服务收入征税。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59.</w:t>
      </w:r>
      <w:r w:rsidRPr="002D4881">
        <w:rPr>
          <w:rFonts w:hint="eastAsia"/>
          <w:sz w:val="28"/>
          <w:szCs w:val="28"/>
        </w:rPr>
        <w:t>酒店业一般纳税人提供的单独收费的货物、服务征税问题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1</w:t>
      </w:r>
      <w:r w:rsidRPr="002D4881">
        <w:rPr>
          <w:rFonts w:hint="eastAsia"/>
          <w:sz w:val="28"/>
          <w:szCs w:val="28"/>
        </w:rPr>
        <w:t>）长包房、餐饮、洗衣、商务中心的打印、复印、传真、秘书翻译、快递服务收入，按</w:t>
      </w:r>
      <w:r w:rsidRPr="002D4881">
        <w:rPr>
          <w:rFonts w:hint="eastAsia"/>
          <w:sz w:val="28"/>
          <w:szCs w:val="28"/>
        </w:rPr>
        <w:t>6%</w:t>
      </w:r>
      <w:r w:rsidRPr="002D4881">
        <w:rPr>
          <w:rFonts w:hint="eastAsia"/>
          <w:sz w:val="28"/>
          <w:szCs w:val="28"/>
        </w:rPr>
        <w:t>的税率计税。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2</w:t>
      </w:r>
      <w:r w:rsidRPr="002D4881">
        <w:rPr>
          <w:rFonts w:hint="eastAsia"/>
          <w:sz w:val="28"/>
          <w:szCs w:val="28"/>
        </w:rPr>
        <w:t>）电话费收入按</w:t>
      </w:r>
      <w:r w:rsidRPr="002D4881">
        <w:rPr>
          <w:rFonts w:hint="eastAsia"/>
          <w:sz w:val="28"/>
          <w:szCs w:val="28"/>
        </w:rPr>
        <w:t>11%</w:t>
      </w:r>
      <w:r w:rsidRPr="002D4881">
        <w:rPr>
          <w:rFonts w:hint="eastAsia"/>
          <w:sz w:val="28"/>
          <w:szCs w:val="28"/>
        </w:rPr>
        <w:t>的税率计税。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3</w:t>
      </w:r>
      <w:r w:rsidRPr="002D4881">
        <w:rPr>
          <w:rFonts w:hint="eastAsia"/>
          <w:sz w:val="28"/>
          <w:szCs w:val="28"/>
        </w:rPr>
        <w:t>）酒店商品部、迷你吧的收入按所售商品的适用税率计税。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w:t>
      </w:r>
      <w:r w:rsidRPr="002D4881">
        <w:rPr>
          <w:rFonts w:hint="eastAsia"/>
          <w:sz w:val="28"/>
          <w:szCs w:val="28"/>
        </w:rPr>
        <w:t>）避孕药品和用具可免征增值税。应向主管国税机关办理备案，免税收入应分开核算，按规定进行申报，且不得开具专用发票。</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5</w:t>
      </w:r>
      <w:r w:rsidRPr="002D4881">
        <w:rPr>
          <w:rFonts w:hint="eastAsia"/>
          <w:sz w:val="28"/>
          <w:szCs w:val="28"/>
        </w:rPr>
        <w:t>）接送客人取得的收入按</w:t>
      </w:r>
      <w:r w:rsidRPr="002D4881">
        <w:rPr>
          <w:rFonts w:hint="eastAsia"/>
          <w:sz w:val="28"/>
          <w:szCs w:val="28"/>
        </w:rPr>
        <w:t>11%</w:t>
      </w:r>
      <w:r w:rsidRPr="002D4881">
        <w:rPr>
          <w:rFonts w:hint="eastAsia"/>
          <w:sz w:val="28"/>
          <w:szCs w:val="28"/>
        </w:rPr>
        <w:t>的税率计税。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w:t>
      </w:r>
      <w:r w:rsidRPr="002D4881">
        <w:rPr>
          <w:rFonts w:hint="eastAsia"/>
          <w:sz w:val="28"/>
          <w:szCs w:val="28"/>
        </w:rPr>
        <w:t>）停车费收入、将场地出租给银行安放</w:t>
      </w:r>
      <w:r w:rsidRPr="002D4881">
        <w:rPr>
          <w:rFonts w:hint="eastAsia"/>
          <w:sz w:val="28"/>
          <w:szCs w:val="28"/>
        </w:rPr>
        <w:t>ATM</w:t>
      </w:r>
      <w:r w:rsidRPr="002D4881">
        <w:rPr>
          <w:rFonts w:hint="eastAsia"/>
          <w:sz w:val="28"/>
          <w:szCs w:val="28"/>
        </w:rPr>
        <w:t>机、给其他单位或个人做卖场取得的收入，均为不动产租赁服务收入，按</w:t>
      </w:r>
      <w:r w:rsidRPr="002D4881">
        <w:rPr>
          <w:rFonts w:hint="eastAsia"/>
          <w:sz w:val="28"/>
          <w:szCs w:val="28"/>
        </w:rPr>
        <w:t>11%</w:t>
      </w:r>
      <w:r w:rsidRPr="002D4881">
        <w:rPr>
          <w:rFonts w:hint="eastAsia"/>
          <w:sz w:val="28"/>
          <w:szCs w:val="28"/>
        </w:rPr>
        <w:t>的税率计税。该不动产在</w:t>
      </w:r>
      <w:r w:rsidRPr="002D4881">
        <w:rPr>
          <w:rFonts w:hint="eastAsia"/>
          <w:sz w:val="28"/>
          <w:szCs w:val="28"/>
        </w:rPr>
        <w:t>2016</w:t>
      </w:r>
      <w:r w:rsidRPr="002D4881">
        <w:rPr>
          <w:rFonts w:hint="eastAsia"/>
          <w:sz w:val="28"/>
          <w:szCs w:val="28"/>
        </w:rPr>
        <w:t>年</w:t>
      </w:r>
      <w:r w:rsidRPr="002D4881">
        <w:rPr>
          <w:rFonts w:hint="eastAsia"/>
          <w:sz w:val="28"/>
          <w:szCs w:val="28"/>
        </w:rPr>
        <w:t>4</w:t>
      </w:r>
      <w:r w:rsidRPr="002D4881">
        <w:rPr>
          <w:rFonts w:hint="eastAsia"/>
          <w:sz w:val="28"/>
          <w:szCs w:val="28"/>
        </w:rPr>
        <w:t>月</w:t>
      </w:r>
      <w:r w:rsidRPr="002D4881">
        <w:rPr>
          <w:rFonts w:hint="eastAsia"/>
          <w:sz w:val="28"/>
          <w:szCs w:val="28"/>
        </w:rPr>
        <w:t>30</w:t>
      </w:r>
      <w:r w:rsidRPr="002D4881">
        <w:rPr>
          <w:rFonts w:hint="eastAsia"/>
          <w:sz w:val="28"/>
          <w:szCs w:val="28"/>
        </w:rPr>
        <w:t>日前取得的，可选择简易办法按</w:t>
      </w:r>
      <w:r w:rsidRPr="002D4881">
        <w:rPr>
          <w:rFonts w:hint="eastAsia"/>
          <w:sz w:val="28"/>
          <w:szCs w:val="28"/>
        </w:rPr>
        <w:t>5%</w:t>
      </w:r>
      <w:r w:rsidRPr="002D4881">
        <w:rPr>
          <w:rFonts w:hint="eastAsia"/>
          <w:sz w:val="28"/>
          <w:szCs w:val="28"/>
        </w:rPr>
        <w:t>征收率计税。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7</w:t>
      </w:r>
      <w:r w:rsidRPr="002D4881">
        <w:rPr>
          <w:rFonts w:hint="eastAsia"/>
          <w:sz w:val="28"/>
          <w:szCs w:val="28"/>
        </w:rPr>
        <w:t>）酒店送餐到房间的服务，按照</w:t>
      </w:r>
      <w:r w:rsidRPr="002D4881">
        <w:rPr>
          <w:rFonts w:hint="eastAsia"/>
          <w:sz w:val="28"/>
          <w:szCs w:val="28"/>
        </w:rPr>
        <w:t>6%</w:t>
      </w:r>
      <w:r w:rsidRPr="002D4881">
        <w:rPr>
          <w:rFonts w:hint="eastAsia"/>
          <w:sz w:val="28"/>
          <w:szCs w:val="28"/>
        </w:rPr>
        <w:t>的税率计税。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60.</w:t>
      </w:r>
      <w:r w:rsidRPr="002D4881">
        <w:rPr>
          <w:rFonts w:hint="eastAsia"/>
          <w:sz w:val="28"/>
          <w:szCs w:val="28"/>
        </w:rPr>
        <w:t>会员卡收入如何计税的问题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出售会员卡仅给顾客授予会员资格的，属销售其他权益性无形资产，适用</w:t>
      </w:r>
      <w:r w:rsidRPr="002D4881">
        <w:rPr>
          <w:rFonts w:hint="eastAsia"/>
          <w:sz w:val="28"/>
          <w:szCs w:val="28"/>
        </w:rPr>
        <w:t>6%</w:t>
      </w:r>
      <w:r w:rsidRPr="002D4881">
        <w:rPr>
          <w:rFonts w:hint="eastAsia"/>
          <w:sz w:val="28"/>
          <w:szCs w:val="28"/>
        </w:rPr>
        <w:t>的税率，其纳税义务发生时间为出售会员卡并取得收入或索取销售款项凭据的当天。</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会员卡中既含会员资格费、又含货物或服务的，会员资格费按上述规定处理，货物或服务收入在实际发生时确认；先开具发票的，其纳税义务发生时间为开具发票的当天。</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61.</w:t>
      </w:r>
      <w:r w:rsidRPr="002D4881">
        <w:rPr>
          <w:rFonts w:hint="eastAsia"/>
          <w:sz w:val="28"/>
          <w:szCs w:val="28"/>
        </w:rPr>
        <w:t>酒店购进的车辆，以及支付的车辆保养费、油料费、保险费、过路过桥费等支出，能否抵扣进项税额的问题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除过路过桥费在</w:t>
      </w:r>
      <w:r w:rsidRPr="002D4881">
        <w:rPr>
          <w:rFonts w:hint="eastAsia"/>
          <w:sz w:val="28"/>
          <w:szCs w:val="28"/>
        </w:rPr>
        <w:t>2016</w:t>
      </w:r>
      <w:r w:rsidRPr="002D4881">
        <w:rPr>
          <w:rFonts w:hint="eastAsia"/>
          <w:sz w:val="28"/>
          <w:szCs w:val="28"/>
        </w:rPr>
        <w:t>年</w:t>
      </w:r>
      <w:r w:rsidRPr="002D4881">
        <w:rPr>
          <w:rFonts w:hint="eastAsia"/>
          <w:sz w:val="28"/>
          <w:szCs w:val="28"/>
        </w:rPr>
        <w:t>7</w:t>
      </w:r>
      <w:r w:rsidRPr="002D4881">
        <w:rPr>
          <w:rFonts w:hint="eastAsia"/>
          <w:sz w:val="28"/>
          <w:szCs w:val="28"/>
        </w:rPr>
        <w:t>月</w:t>
      </w:r>
      <w:r w:rsidRPr="002D4881">
        <w:rPr>
          <w:rFonts w:hint="eastAsia"/>
          <w:sz w:val="28"/>
          <w:szCs w:val="28"/>
        </w:rPr>
        <w:t>31</w:t>
      </w:r>
      <w:r w:rsidRPr="002D4881">
        <w:rPr>
          <w:rFonts w:hint="eastAsia"/>
          <w:sz w:val="28"/>
          <w:szCs w:val="28"/>
        </w:rPr>
        <w:t>日前，按过路过桥费发票计算抵扣进项税额外，其他支出</w:t>
      </w:r>
      <w:proofErr w:type="gramStart"/>
      <w:r w:rsidRPr="002D4881">
        <w:rPr>
          <w:rFonts w:hint="eastAsia"/>
          <w:sz w:val="28"/>
          <w:szCs w:val="28"/>
        </w:rPr>
        <w:t>凭取得</w:t>
      </w:r>
      <w:proofErr w:type="gramEnd"/>
      <w:r w:rsidRPr="002D4881">
        <w:rPr>
          <w:rFonts w:hint="eastAsia"/>
          <w:sz w:val="28"/>
          <w:szCs w:val="28"/>
        </w:rPr>
        <w:t>的合法有效扣税凭证抵扣进项税额。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62.</w:t>
      </w:r>
      <w:r w:rsidRPr="002D4881">
        <w:rPr>
          <w:rFonts w:hint="eastAsia"/>
          <w:sz w:val="28"/>
          <w:szCs w:val="28"/>
        </w:rPr>
        <w:t>提供餐饮服务购入农产品的进项税额抵扣问题</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餐饮企业增值税一般纳税人购进农产品，按以下规定计算抵扣进项税额：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1</w:t>
      </w:r>
      <w:r w:rsidRPr="002D4881">
        <w:rPr>
          <w:rFonts w:hint="eastAsia"/>
          <w:sz w:val="28"/>
          <w:szCs w:val="28"/>
        </w:rPr>
        <w:t>）向增值税一般纳税人购进农产品，应向对方索取增值税专用发票或增值税普通发票。按增值税专用发票上注明的税额，或按照增值税普通发票上注明的农产品买价和</w:t>
      </w:r>
      <w:r w:rsidRPr="002D4881">
        <w:rPr>
          <w:rFonts w:hint="eastAsia"/>
          <w:sz w:val="28"/>
          <w:szCs w:val="28"/>
        </w:rPr>
        <w:t>13%</w:t>
      </w:r>
      <w:r w:rsidRPr="002D4881">
        <w:rPr>
          <w:rFonts w:hint="eastAsia"/>
          <w:sz w:val="28"/>
          <w:szCs w:val="28"/>
        </w:rPr>
        <w:t>的扣除率计算进项税额。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2</w:t>
      </w:r>
      <w:r w:rsidRPr="002D4881">
        <w:rPr>
          <w:rFonts w:hint="eastAsia"/>
          <w:sz w:val="28"/>
          <w:szCs w:val="28"/>
        </w:rPr>
        <w:t>）向小规模纳税人购进农产品，可取得对方开具的增值税普通发票，并按照增值税普通发票上注明的农产品买价和</w:t>
      </w:r>
      <w:r w:rsidRPr="002D4881">
        <w:rPr>
          <w:rFonts w:hint="eastAsia"/>
          <w:sz w:val="28"/>
          <w:szCs w:val="28"/>
        </w:rPr>
        <w:t>13%</w:t>
      </w:r>
      <w:r w:rsidRPr="002D4881">
        <w:rPr>
          <w:rFonts w:hint="eastAsia"/>
          <w:sz w:val="28"/>
          <w:szCs w:val="28"/>
        </w:rPr>
        <w:t>的扣除率</w:t>
      </w:r>
      <w:r w:rsidRPr="002D4881">
        <w:rPr>
          <w:rFonts w:hint="eastAsia"/>
          <w:sz w:val="28"/>
          <w:szCs w:val="28"/>
        </w:rPr>
        <w:lastRenderedPageBreak/>
        <w:t>计算进项税额。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3</w:t>
      </w:r>
      <w:r w:rsidRPr="002D4881">
        <w:rPr>
          <w:rFonts w:hint="eastAsia"/>
          <w:sz w:val="28"/>
          <w:szCs w:val="28"/>
        </w:rPr>
        <w:t>）向农业生产者个人购进自产农产品，餐饮企业可开具增值税普通发票（系统在发票左上角自动打印“收购”字样），并按照增值税普通发票上注明的农产品买价和</w:t>
      </w:r>
      <w:r w:rsidRPr="002D4881">
        <w:rPr>
          <w:rFonts w:hint="eastAsia"/>
          <w:sz w:val="28"/>
          <w:szCs w:val="28"/>
        </w:rPr>
        <w:t>13%</w:t>
      </w:r>
      <w:r w:rsidRPr="002D4881">
        <w:rPr>
          <w:rFonts w:hint="eastAsia"/>
          <w:sz w:val="28"/>
          <w:szCs w:val="28"/>
        </w:rPr>
        <w:t>的扣除率计算进项税额。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4</w:t>
      </w:r>
      <w:r w:rsidRPr="002D4881">
        <w:rPr>
          <w:rFonts w:hint="eastAsia"/>
          <w:sz w:val="28"/>
          <w:szCs w:val="28"/>
        </w:rPr>
        <w:t>）上述购进农产品业务中，从批发、零售环节购进初级农产品，取得增值税普通发票上“税额栏”有数据的，可以按照农产品买价和</w:t>
      </w:r>
      <w:r w:rsidRPr="002D4881">
        <w:rPr>
          <w:rFonts w:hint="eastAsia"/>
          <w:sz w:val="28"/>
          <w:szCs w:val="28"/>
        </w:rPr>
        <w:t>13%</w:t>
      </w:r>
      <w:r w:rsidRPr="002D4881">
        <w:rPr>
          <w:rFonts w:hint="eastAsia"/>
          <w:sz w:val="28"/>
          <w:szCs w:val="28"/>
        </w:rPr>
        <w:t>扣除率计算抵扣进项税额；“税额栏”数据为“</w:t>
      </w:r>
      <w:r w:rsidRPr="002D4881">
        <w:rPr>
          <w:rFonts w:hint="eastAsia"/>
          <w:sz w:val="28"/>
          <w:szCs w:val="28"/>
        </w:rPr>
        <w:t>0</w:t>
      </w:r>
      <w:r w:rsidRPr="002D4881">
        <w:rPr>
          <w:rFonts w:hint="eastAsia"/>
          <w:sz w:val="28"/>
          <w:szCs w:val="28"/>
        </w:rPr>
        <w:t>”或“</w:t>
      </w:r>
      <w:r w:rsidRPr="002D4881">
        <w:rPr>
          <w:rFonts w:hint="eastAsia"/>
          <w:sz w:val="28"/>
          <w:szCs w:val="28"/>
        </w:rPr>
        <w:t>*</w:t>
      </w:r>
      <w:r w:rsidRPr="002D4881">
        <w:rPr>
          <w:rFonts w:hint="eastAsia"/>
          <w:sz w:val="28"/>
          <w:szCs w:val="28"/>
        </w:rPr>
        <w:t>”的，不得计算抵扣进项税额。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63.</w:t>
      </w:r>
      <w:r w:rsidRPr="002D4881">
        <w:rPr>
          <w:rFonts w:hint="eastAsia"/>
          <w:sz w:val="28"/>
          <w:szCs w:val="28"/>
        </w:rPr>
        <w:t>酒店租入停车场给客人提供服务，该租赁费用是否可以抵扣进项税额？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可以</w:t>
      </w:r>
      <w:proofErr w:type="gramStart"/>
      <w:r w:rsidRPr="002D4881">
        <w:rPr>
          <w:rFonts w:hint="eastAsia"/>
          <w:sz w:val="28"/>
          <w:szCs w:val="28"/>
        </w:rPr>
        <w:t>凭取得</w:t>
      </w:r>
      <w:proofErr w:type="gramEnd"/>
      <w:r w:rsidRPr="002D4881">
        <w:rPr>
          <w:rFonts w:hint="eastAsia"/>
          <w:sz w:val="28"/>
          <w:szCs w:val="28"/>
        </w:rPr>
        <w:t>的增值税专用发票抵扣进项税额。</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64.</w:t>
      </w:r>
      <w:r w:rsidRPr="002D4881">
        <w:rPr>
          <w:rFonts w:hint="eastAsia"/>
          <w:sz w:val="28"/>
          <w:szCs w:val="28"/>
        </w:rPr>
        <w:t>餐饮业一般纳税人在客人用餐时收取的烟酒饮料费，按什么税率计税？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餐饮企业在提供餐饮服务的同时，提供现场消费的烟酒饮料取得的收入，按</w:t>
      </w:r>
      <w:r w:rsidRPr="002D4881">
        <w:rPr>
          <w:rFonts w:hint="eastAsia"/>
          <w:sz w:val="28"/>
          <w:szCs w:val="28"/>
        </w:rPr>
        <w:t>6%</w:t>
      </w:r>
      <w:r w:rsidRPr="002D4881">
        <w:rPr>
          <w:rFonts w:hint="eastAsia"/>
          <w:sz w:val="28"/>
          <w:szCs w:val="28"/>
        </w:rPr>
        <w:t>的税率计税。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lastRenderedPageBreak/>
        <w:t xml:space="preserve">　　（二）其他生活服务业</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65.</w:t>
      </w:r>
      <w:r w:rsidRPr="002D4881">
        <w:rPr>
          <w:rFonts w:hint="eastAsia"/>
          <w:sz w:val="28"/>
          <w:szCs w:val="28"/>
        </w:rPr>
        <w:t>物业公司取得的物业管理费、停车费、广告费及水电费等收入，如何计算缴纳增值税？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物业管理费、广告费适用</w:t>
      </w:r>
      <w:r w:rsidRPr="002D4881">
        <w:rPr>
          <w:rFonts w:hint="eastAsia"/>
          <w:sz w:val="28"/>
          <w:szCs w:val="28"/>
        </w:rPr>
        <w:t>6%</w:t>
      </w:r>
      <w:r w:rsidRPr="002D4881">
        <w:rPr>
          <w:rFonts w:hint="eastAsia"/>
          <w:sz w:val="28"/>
          <w:szCs w:val="28"/>
        </w:rPr>
        <w:t>的税率。</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若将小区的墙面、电梯作为广告位出租用于广告发布，应按照不动产经营租赁服务缴纳增值税，适用</w:t>
      </w:r>
      <w:r w:rsidRPr="002D4881">
        <w:rPr>
          <w:rFonts w:hint="eastAsia"/>
          <w:sz w:val="28"/>
          <w:szCs w:val="28"/>
        </w:rPr>
        <w:t>11%</w:t>
      </w:r>
      <w:r w:rsidRPr="002D4881">
        <w:rPr>
          <w:rFonts w:hint="eastAsia"/>
          <w:sz w:val="28"/>
          <w:szCs w:val="28"/>
        </w:rPr>
        <w:t>的税率。</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停车费按车辆停放服务、按照不动产经营租赁服务缴纳增值税，适用</w:t>
      </w:r>
      <w:r w:rsidRPr="002D4881">
        <w:rPr>
          <w:rFonts w:hint="eastAsia"/>
          <w:sz w:val="28"/>
          <w:szCs w:val="28"/>
        </w:rPr>
        <w:t>11%</w:t>
      </w:r>
      <w:r w:rsidRPr="002D4881">
        <w:rPr>
          <w:rFonts w:hint="eastAsia"/>
          <w:sz w:val="28"/>
          <w:szCs w:val="28"/>
        </w:rPr>
        <w:t>的税率。</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上述用于出租的不动产在</w:t>
      </w:r>
      <w:r w:rsidRPr="002D4881">
        <w:rPr>
          <w:rFonts w:hint="eastAsia"/>
          <w:sz w:val="28"/>
          <w:szCs w:val="28"/>
        </w:rPr>
        <w:t>2016</w:t>
      </w:r>
      <w:r w:rsidRPr="002D4881">
        <w:rPr>
          <w:rFonts w:hint="eastAsia"/>
          <w:sz w:val="28"/>
          <w:szCs w:val="28"/>
        </w:rPr>
        <w:t>年</w:t>
      </w:r>
      <w:r w:rsidRPr="002D4881">
        <w:rPr>
          <w:rFonts w:hint="eastAsia"/>
          <w:sz w:val="28"/>
          <w:szCs w:val="28"/>
        </w:rPr>
        <w:t>4</w:t>
      </w:r>
      <w:r w:rsidRPr="002D4881">
        <w:rPr>
          <w:rFonts w:hint="eastAsia"/>
          <w:sz w:val="28"/>
          <w:szCs w:val="28"/>
        </w:rPr>
        <w:t>月</w:t>
      </w:r>
      <w:r w:rsidRPr="002D4881">
        <w:rPr>
          <w:rFonts w:hint="eastAsia"/>
          <w:sz w:val="28"/>
          <w:szCs w:val="28"/>
        </w:rPr>
        <w:t>30</w:t>
      </w:r>
      <w:r w:rsidRPr="002D4881">
        <w:rPr>
          <w:rFonts w:hint="eastAsia"/>
          <w:sz w:val="28"/>
          <w:szCs w:val="28"/>
        </w:rPr>
        <w:t>日之前取得的，可以选择简易办法征税。</w:t>
      </w:r>
      <w:r w:rsidRPr="002D4881">
        <w:rPr>
          <w:rFonts w:hint="eastAsia"/>
          <w:sz w:val="28"/>
          <w:szCs w:val="28"/>
        </w:rPr>
        <w:t xml:space="preserve"> </w:t>
      </w:r>
    </w:p>
    <w:p w:rsidR="00DC1514" w:rsidRPr="002D4881" w:rsidRDefault="00DC1514" w:rsidP="00DC1514">
      <w:pPr>
        <w:rPr>
          <w:sz w:val="28"/>
          <w:szCs w:val="28"/>
        </w:rPr>
      </w:pPr>
      <w:bookmarkStart w:id="0" w:name="_GoBack"/>
      <w:bookmarkEnd w:id="0"/>
    </w:p>
    <w:p w:rsidR="00DC1514" w:rsidRPr="002D4881" w:rsidRDefault="00DC1514" w:rsidP="00DC1514">
      <w:pPr>
        <w:rPr>
          <w:sz w:val="28"/>
          <w:szCs w:val="28"/>
        </w:rPr>
      </w:pPr>
      <w:r w:rsidRPr="002D4881">
        <w:rPr>
          <w:rFonts w:hint="eastAsia"/>
          <w:sz w:val="28"/>
          <w:szCs w:val="28"/>
        </w:rPr>
        <w:t xml:space="preserve">　　物业公司在提供物业管理服务中，向用户收取的水费、电费等，属于混合销售行为，一并按物业管理服务征收增值税。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66.</w:t>
      </w:r>
      <w:r w:rsidRPr="002D4881">
        <w:rPr>
          <w:rFonts w:hint="eastAsia"/>
          <w:sz w:val="28"/>
          <w:szCs w:val="28"/>
        </w:rPr>
        <w:t>物业公司将代开发商管理的房屋出租，房屋产权不属于物业公司的，如何计税？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lastRenderedPageBreak/>
        <w:t xml:space="preserve">　　若由物业公司给承租方开具增值税发票，应按照不动产租赁适用税率开具增值税发票。其中，一般纳税人适用税率为</w:t>
      </w:r>
      <w:r w:rsidRPr="002D4881">
        <w:rPr>
          <w:rFonts w:hint="eastAsia"/>
          <w:sz w:val="28"/>
          <w:szCs w:val="28"/>
        </w:rPr>
        <w:t>11%</w:t>
      </w:r>
      <w:r w:rsidRPr="002D4881">
        <w:rPr>
          <w:rFonts w:hint="eastAsia"/>
          <w:sz w:val="28"/>
          <w:szCs w:val="28"/>
        </w:rPr>
        <w:t>，小规模纳税人适用的征收率为</w:t>
      </w:r>
      <w:r w:rsidRPr="002D4881">
        <w:rPr>
          <w:rFonts w:hint="eastAsia"/>
          <w:sz w:val="28"/>
          <w:szCs w:val="28"/>
        </w:rPr>
        <w:t>5%</w:t>
      </w:r>
      <w:r w:rsidRPr="002D4881">
        <w:rPr>
          <w:rFonts w:hint="eastAsia"/>
          <w:sz w:val="28"/>
          <w:szCs w:val="28"/>
        </w:rPr>
        <w:t>。一般纳税人出租的不动产在</w:t>
      </w:r>
      <w:r w:rsidRPr="002D4881">
        <w:rPr>
          <w:rFonts w:hint="eastAsia"/>
          <w:sz w:val="28"/>
          <w:szCs w:val="28"/>
        </w:rPr>
        <w:t>2016</w:t>
      </w:r>
      <w:r w:rsidRPr="002D4881">
        <w:rPr>
          <w:rFonts w:hint="eastAsia"/>
          <w:sz w:val="28"/>
          <w:szCs w:val="28"/>
        </w:rPr>
        <w:t>年</w:t>
      </w:r>
      <w:r w:rsidRPr="002D4881">
        <w:rPr>
          <w:rFonts w:hint="eastAsia"/>
          <w:sz w:val="28"/>
          <w:szCs w:val="28"/>
        </w:rPr>
        <w:t>4</w:t>
      </w:r>
      <w:r w:rsidRPr="002D4881">
        <w:rPr>
          <w:rFonts w:hint="eastAsia"/>
          <w:sz w:val="28"/>
          <w:szCs w:val="28"/>
        </w:rPr>
        <w:t>月</w:t>
      </w:r>
      <w:r w:rsidRPr="002D4881">
        <w:rPr>
          <w:rFonts w:hint="eastAsia"/>
          <w:sz w:val="28"/>
          <w:szCs w:val="28"/>
        </w:rPr>
        <w:t>30</w:t>
      </w:r>
      <w:r w:rsidRPr="002D4881">
        <w:rPr>
          <w:rFonts w:hint="eastAsia"/>
          <w:sz w:val="28"/>
          <w:szCs w:val="28"/>
        </w:rPr>
        <w:t>日之前取得的，可以选择简易办法征税，征收率为</w:t>
      </w:r>
      <w:r w:rsidRPr="002D4881">
        <w:rPr>
          <w:rFonts w:hint="eastAsia"/>
          <w:sz w:val="28"/>
          <w:szCs w:val="28"/>
        </w:rPr>
        <w:t>5%</w:t>
      </w:r>
      <w:r w:rsidRPr="002D4881">
        <w:rPr>
          <w:rFonts w:hint="eastAsia"/>
          <w:sz w:val="28"/>
          <w:szCs w:val="28"/>
        </w:rPr>
        <w:t>。</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67.</w:t>
      </w:r>
      <w:r w:rsidRPr="002D4881">
        <w:rPr>
          <w:rFonts w:hint="eastAsia"/>
          <w:sz w:val="28"/>
          <w:szCs w:val="28"/>
        </w:rPr>
        <w:t>对景区门票按什么税目征收增值税？对景区提供的观光电梯、索道运输按什么税目征收增值税？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对景区门票按“文化服务”征收增值税。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对景区提供索道、观光电梯、观光车等项目取得的收入，统一按“文化服务”征收增值税。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68.</w:t>
      </w:r>
      <w:r w:rsidRPr="002D4881">
        <w:rPr>
          <w:rFonts w:hint="eastAsia"/>
          <w:sz w:val="28"/>
          <w:szCs w:val="28"/>
        </w:rPr>
        <w:t>保安、保洁公司如何征税？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保安、保洁公司提供的服务，可按劳务派遣服务计税。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w:t>
      </w:r>
      <w:r w:rsidRPr="002D4881">
        <w:rPr>
          <w:rFonts w:hint="eastAsia"/>
          <w:sz w:val="28"/>
          <w:szCs w:val="28"/>
        </w:rPr>
        <w:t>69.</w:t>
      </w:r>
      <w:r w:rsidRPr="002D4881">
        <w:rPr>
          <w:rFonts w:hint="eastAsia"/>
          <w:sz w:val="28"/>
          <w:szCs w:val="28"/>
        </w:rPr>
        <w:t>提供票务代理服务如何计税？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t xml:space="preserve">　　票务代理公司为旅客安排行程、住宿的行为，可按旅游业征税。票务代理公司的其他业务，按照经纪代理服务征税。</w:t>
      </w:r>
      <w:r w:rsidRPr="002D4881">
        <w:rPr>
          <w:rFonts w:hint="eastAsia"/>
          <w:sz w:val="28"/>
          <w:szCs w:val="28"/>
        </w:rPr>
        <w:t xml:space="preserve"> </w:t>
      </w:r>
    </w:p>
    <w:p w:rsidR="00DC1514" w:rsidRPr="002D4881" w:rsidRDefault="00DC1514" w:rsidP="00DC1514">
      <w:pPr>
        <w:rPr>
          <w:sz w:val="28"/>
          <w:szCs w:val="28"/>
        </w:rPr>
      </w:pPr>
    </w:p>
    <w:p w:rsidR="00DC1514" w:rsidRPr="002D4881" w:rsidRDefault="00DC1514" w:rsidP="00DC1514">
      <w:pPr>
        <w:rPr>
          <w:sz w:val="28"/>
          <w:szCs w:val="28"/>
        </w:rPr>
      </w:pPr>
      <w:r w:rsidRPr="002D4881">
        <w:rPr>
          <w:rFonts w:hint="eastAsia"/>
          <w:sz w:val="28"/>
          <w:szCs w:val="28"/>
        </w:rPr>
        <w:lastRenderedPageBreak/>
        <w:t xml:space="preserve">　　</w:t>
      </w:r>
      <w:r w:rsidRPr="002D4881">
        <w:rPr>
          <w:rFonts w:hint="eastAsia"/>
          <w:sz w:val="28"/>
          <w:szCs w:val="28"/>
        </w:rPr>
        <w:t>70.</w:t>
      </w:r>
      <w:r w:rsidRPr="002D4881">
        <w:rPr>
          <w:rFonts w:hint="eastAsia"/>
          <w:sz w:val="28"/>
          <w:szCs w:val="28"/>
        </w:rPr>
        <w:t>营改增后个人所得税手续费返还、财政返还款以及医院、学校等单位原来使用地税部门监制的收据的，营改增后如何处理？</w:t>
      </w:r>
      <w:r w:rsidRPr="002D4881">
        <w:rPr>
          <w:rFonts w:hint="eastAsia"/>
          <w:sz w:val="28"/>
          <w:szCs w:val="28"/>
        </w:rPr>
        <w:t xml:space="preserve"> </w:t>
      </w:r>
    </w:p>
    <w:p w:rsidR="00DC1514" w:rsidRPr="002D4881" w:rsidRDefault="00DC1514" w:rsidP="00DC1514">
      <w:pPr>
        <w:rPr>
          <w:sz w:val="28"/>
          <w:szCs w:val="28"/>
        </w:rPr>
      </w:pPr>
    </w:p>
    <w:p w:rsidR="00B34BE6" w:rsidRPr="002D4881" w:rsidRDefault="00DC1514" w:rsidP="00DC1514">
      <w:pPr>
        <w:rPr>
          <w:sz w:val="28"/>
          <w:szCs w:val="28"/>
        </w:rPr>
      </w:pPr>
      <w:r w:rsidRPr="002D4881">
        <w:rPr>
          <w:rFonts w:hint="eastAsia"/>
          <w:sz w:val="28"/>
          <w:szCs w:val="28"/>
        </w:rPr>
        <w:t xml:space="preserve">　　可以开具零税率的增值税普通发票。</w:t>
      </w:r>
    </w:p>
    <w:sectPr w:rsidR="00B34BE6" w:rsidRPr="002D4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84" w:rsidRDefault="00287084" w:rsidP="00DC1514">
      <w:r>
        <w:separator/>
      </w:r>
    </w:p>
  </w:endnote>
  <w:endnote w:type="continuationSeparator" w:id="0">
    <w:p w:rsidR="00287084" w:rsidRDefault="00287084" w:rsidP="00DC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84" w:rsidRDefault="00287084" w:rsidP="00DC1514">
      <w:r>
        <w:separator/>
      </w:r>
    </w:p>
  </w:footnote>
  <w:footnote w:type="continuationSeparator" w:id="0">
    <w:p w:rsidR="00287084" w:rsidRDefault="00287084" w:rsidP="00DC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FC"/>
    <w:rsid w:val="00287084"/>
    <w:rsid w:val="002D4881"/>
    <w:rsid w:val="005E78FC"/>
    <w:rsid w:val="007D1AA8"/>
    <w:rsid w:val="00877030"/>
    <w:rsid w:val="00B34BE6"/>
    <w:rsid w:val="00DC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514"/>
    <w:rPr>
      <w:sz w:val="18"/>
      <w:szCs w:val="18"/>
    </w:rPr>
  </w:style>
  <w:style w:type="paragraph" w:styleId="a4">
    <w:name w:val="footer"/>
    <w:basedOn w:val="a"/>
    <w:link w:val="Char0"/>
    <w:uiPriority w:val="99"/>
    <w:unhideWhenUsed/>
    <w:rsid w:val="00DC1514"/>
    <w:pPr>
      <w:tabs>
        <w:tab w:val="center" w:pos="4153"/>
        <w:tab w:val="right" w:pos="8306"/>
      </w:tabs>
      <w:snapToGrid w:val="0"/>
      <w:jc w:val="left"/>
    </w:pPr>
    <w:rPr>
      <w:sz w:val="18"/>
      <w:szCs w:val="18"/>
    </w:rPr>
  </w:style>
  <w:style w:type="character" w:customStyle="1" w:styleId="Char0">
    <w:name w:val="页脚 Char"/>
    <w:basedOn w:val="a0"/>
    <w:link w:val="a4"/>
    <w:uiPriority w:val="99"/>
    <w:rsid w:val="00DC15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514"/>
    <w:rPr>
      <w:sz w:val="18"/>
      <w:szCs w:val="18"/>
    </w:rPr>
  </w:style>
  <w:style w:type="paragraph" w:styleId="a4">
    <w:name w:val="footer"/>
    <w:basedOn w:val="a"/>
    <w:link w:val="Char0"/>
    <w:uiPriority w:val="99"/>
    <w:unhideWhenUsed/>
    <w:rsid w:val="00DC1514"/>
    <w:pPr>
      <w:tabs>
        <w:tab w:val="center" w:pos="4153"/>
        <w:tab w:val="right" w:pos="8306"/>
      </w:tabs>
      <w:snapToGrid w:val="0"/>
      <w:jc w:val="left"/>
    </w:pPr>
    <w:rPr>
      <w:sz w:val="18"/>
      <w:szCs w:val="18"/>
    </w:rPr>
  </w:style>
  <w:style w:type="character" w:customStyle="1" w:styleId="Char0">
    <w:name w:val="页脚 Char"/>
    <w:basedOn w:val="a0"/>
    <w:link w:val="a4"/>
    <w:uiPriority w:val="99"/>
    <w:rsid w:val="00DC15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MacBookPro</dc:creator>
  <cp:keywords/>
  <dc:description/>
  <cp:lastModifiedBy>MacBookPro</cp:lastModifiedBy>
  <cp:revision>8</cp:revision>
  <dcterms:created xsi:type="dcterms:W3CDTF">2016-09-27T13:52:00Z</dcterms:created>
  <dcterms:modified xsi:type="dcterms:W3CDTF">2016-09-27T15:58:00Z</dcterms:modified>
</cp:coreProperties>
</file>